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DA" w:rsidRPr="002B37DA" w:rsidRDefault="002B37DA" w:rsidP="002B37DA">
      <w:pPr>
        <w:spacing w:before="330" w:after="300" w:line="240" w:lineRule="auto"/>
        <w:outlineLvl w:val="3"/>
        <w:rPr>
          <w:rFonts w:ascii="inherit" w:eastAsia="Times New Roman" w:hAnsi="inherit" w:cs="Tahoma"/>
          <w:color w:val="06365C"/>
          <w:sz w:val="38"/>
          <w:szCs w:val="38"/>
          <w:lang w:eastAsia="ru-RU"/>
        </w:rPr>
      </w:pPr>
      <w:r w:rsidRPr="002B37DA">
        <w:rPr>
          <w:rFonts w:ascii="inherit" w:eastAsia="Times New Roman" w:hAnsi="inherit" w:cs="Tahoma"/>
          <w:color w:val="06365C"/>
          <w:sz w:val="38"/>
          <w:szCs w:val="38"/>
          <w:lang w:eastAsia="ru-RU"/>
        </w:rPr>
        <w:t>Карточка вакансии</w:t>
      </w:r>
    </w:p>
    <w:p w:rsidR="002B37DA" w:rsidRPr="002B37DA" w:rsidRDefault="002B37DA" w:rsidP="002B37DA">
      <w:pPr>
        <w:spacing w:before="375" w:line="240" w:lineRule="auto"/>
        <w:outlineLvl w:val="4"/>
        <w:rPr>
          <w:rFonts w:ascii="inherit" w:eastAsia="Times New Roman" w:hAnsi="inherit" w:cs="Tahoma"/>
          <w:color w:val="06365C"/>
          <w:sz w:val="30"/>
          <w:szCs w:val="30"/>
          <w:lang w:eastAsia="ru-RU"/>
        </w:rPr>
      </w:pPr>
      <w:r w:rsidRPr="002B37DA">
        <w:rPr>
          <w:rFonts w:ascii="inherit" w:eastAsia="Times New Roman" w:hAnsi="inherit" w:cs="Tahoma"/>
          <w:color w:val="06365C"/>
          <w:sz w:val="30"/>
          <w:szCs w:val="30"/>
          <w:lang w:eastAsia="ru-RU"/>
        </w:rPr>
        <w:t xml:space="preserve">Вакансия ID VAC 20029 </w:t>
      </w:r>
    </w:p>
    <w:p w:rsidR="002B37DA" w:rsidRPr="002B37DA" w:rsidRDefault="002B37DA" w:rsidP="002B37DA">
      <w:pPr>
        <w:spacing w:after="0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</w:p>
    <w:p w:rsidR="002B37DA" w:rsidRPr="002B37DA" w:rsidRDefault="002B37DA" w:rsidP="002B37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Статус:</w:t>
      </w:r>
      <w:r w:rsidRPr="002B37DA">
        <w:rPr>
          <w:rFonts w:ascii="Tahoma" w:eastAsia="Times New Roman" w:hAnsi="Tahoma" w:cs="Tahoma"/>
          <w:color w:val="696969"/>
          <w:sz w:val="18"/>
          <w:lang w:eastAsia="ru-RU"/>
        </w:rPr>
        <w:t xml:space="preserve"> Прием заявок </w:t>
      </w:r>
    </w:p>
    <w:p w:rsidR="002B37DA" w:rsidRPr="002B37DA" w:rsidRDefault="002B37DA" w:rsidP="002B37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Начало приема заявок: 21.02.2017, 00:00 </w:t>
      </w:r>
    </w:p>
    <w:p w:rsidR="002B37DA" w:rsidRPr="002B37DA" w:rsidRDefault="002B37DA" w:rsidP="002B37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Окончание приема заявок: 17.03.2017, 00:00 </w:t>
      </w:r>
    </w:p>
    <w:p w:rsidR="002B37DA" w:rsidRPr="002B37DA" w:rsidRDefault="002B37DA" w:rsidP="002B37D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Дата проведения конкурса: 30.03.2017, 00:00 </w:t>
      </w:r>
    </w:p>
    <w:p w:rsidR="002B37DA" w:rsidRPr="002B37DA" w:rsidRDefault="002B37DA" w:rsidP="002B37DA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37D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Специализация:</w:t>
      </w:r>
    </w:p>
    <w:p w:rsidR="002B37DA" w:rsidRPr="002B37DA" w:rsidRDefault="002B37DA" w:rsidP="002B37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Должность: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</w:t>
      </w:r>
    </w:p>
    <w:p w:rsidR="002B37DA" w:rsidRPr="002B37DA" w:rsidRDefault="002B37DA" w:rsidP="002B37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Наименование: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Ведущий научный сотрудник Лаборатории нейтронных исследований</w:t>
      </w:r>
    </w:p>
    <w:p w:rsidR="002B37DA" w:rsidRPr="002B37DA" w:rsidRDefault="002B37DA" w:rsidP="002B37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Отрасль науки: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Ядерная физика</w:t>
      </w:r>
    </w:p>
    <w:p w:rsidR="002B37DA" w:rsidRPr="002B37DA" w:rsidRDefault="002B37DA" w:rsidP="002B37DA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Тематика исследований: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Ядерная физика</w:t>
      </w:r>
    </w:p>
    <w:p w:rsidR="002B37DA" w:rsidRPr="002B37DA" w:rsidRDefault="002B37DA" w:rsidP="002B37DA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37D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Расположение:</w:t>
      </w:r>
    </w:p>
    <w:p w:rsidR="002B37DA" w:rsidRPr="002B37DA" w:rsidRDefault="002B37DA" w:rsidP="002B37D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Регион: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Москва</w:t>
      </w:r>
    </w:p>
    <w:p w:rsidR="002B37DA" w:rsidRPr="002B37DA" w:rsidRDefault="002B37DA" w:rsidP="002B37DA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Город: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г</w:t>
      </w:r>
      <w:proofErr w:type="gram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.М</w:t>
      </w:r>
      <w:proofErr w:type="gram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осква</w:t>
      </w:r>
    </w:p>
    <w:p w:rsidR="002B37DA" w:rsidRPr="002B37DA" w:rsidRDefault="002B37DA" w:rsidP="002B37DA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37D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Задачи и критерии:</w:t>
      </w:r>
    </w:p>
    <w:p w:rsidR="002B37DA" w:rsidRPr="002B37DA" w:rsidRDefault="002B37DA" w:rsidP="002B37D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Задачи: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Исследования по физике деления и нейтрон – ядерных взаимодействий. Исследования возможности применения </w:t>
      </w:r>
      <w:proofErr w:type="spell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подкритического</w:t>
      </w:r>
      <w:proofErr w:type="spell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ЖСР для пережигания </w:t>
      </w:r>
      <w:proofErr w:type="spell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трансплутониевых</w:t>
      </w:r>
      <w:proofErr w:type="spell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элементов. Расчётно-теоретические исследования по </w:t>
      </w:r>
      <w:proofErr w:type="spell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трансмутации</w:t>
      </w:r>
      <w:proofErr w:type="spell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минорных актиноидов в прямом протонном пучке в мишени ИН-06 на основе соли </w:t>
      </w:r>
      <w:proofErr w:type="spell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LiF-NaF-KF</w:t>
      </w:r>
      <w:proofErr w:type="spell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. </w:t>
      </w:r>
      <w:proofErr w:type="spell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Расчётно</w:t>
      </w:r>
      <w:proofErr w:type="spell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–теоретические работы по поиску оптимальной конфигурации мишени с высоким выходом нейтронов на основе нептуния 237. Обоснование мишени, мощностью ~ 3 кВт, для спектрометра по времени замедления в свинце (СВЗ-100). Расчёты по обеспечению безопасной эксплуатации Нейтронного комплекса и импульсных источников нейтронов ИЯИ РАН.</w:t>
      </w:r>
    </w:p>
    <w:p w:rsidR="002B37DA" w:rsidRPr="002B37DA" w:rsidRDefault="002B37DA" w:rsidP="002B37D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Критерии оценки: </w:t>
      </w:r>
    </w:p>
    <w:p w:rsidR="002B37DA" w:rsidRPr="002B37DA" w:rsidRDefault="002B37DA" w:rsidP="002B37DA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Квалификационные требования: 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— Квалификационные требования см. на сайте </w:t>
      </w:r>
      <w:proofErr w:type="spell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ияи</w:t>
      </w:r>
      <w:proofErr w:type="spell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ран http://www.inr.ru</w:t>
      </w:r>
      <w:proofErr w:type="gram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:</w:t>
      </w:r>
      <w:proofErr w:type="gram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1 шт.</w:t>
      </w:r>
    </w:p>
    <w:p w:rsidR="002B37DA" w:rsidRPr="002B37DA" w:rsidRDefault="002B37DA" w:rsidP="002B37DA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37D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Условия:</w:t>
      </w:r>
    </w:p>
    <w:p w:rsidR="002B37DA" w:rsidRPr="002B37DA" w:rsidRDefault="002B37DA" w:rsidP="002B37D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Заработная плата: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22281 - 42000 рублей/месяц</w:t>
      </w:r>
    </w:p>
    <w:p w:rsidR="002B37DA" w:rsidRPr="002B37DA" w:rsidRDefault="002B37DA" w:rsidP="002B37D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Стимулирующие выплаты: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В соответствии с положением об оплате труда работников ИЯИ РАН, </w:t>
      </w:r>
      <w:proofErr w:type="gram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см</w:t>
      </w:r>
      <w:proofErr w:type="gram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. на сайте ИЯИ РАН http://www.inr.ru</w:t>
      </w:r>
    </w:p>
    <w:p w:rsidR="002B37DA" w:rsidRPr="002B37DA" w:rsidRDefault="002B37DA" w:rsidP="002B37D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Трудовой договор: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Срочный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- на период 5 месяцев </w:t>
      </w:r>
    </w:p>
    <w:p w:rsidR="002B37DA" w:rsidRPr="002B37DA" w:rsidRDefault="002B37DA" w:rsidP="002B37D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Социальный пакет: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B37DA" w:rsidRPr="002B37DA" w:rsidRDefault="002B37DA" w:rsidP="002B37D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Найм</w:t>
      </w:r>
      <w:proofErr w:type="spell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жилья: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B37DA" w:rsidRPr="002B37DA" w:rsidRDefault="002B37DA" w:rsidP="002B37D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Компенсация проезда: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B37DA" w:rsidRPr="002B37DA" w:rsidRDefault="002B37DA" w:rsidP="002B37D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Служебное жилье: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Нет</w:t>
      </w:r>
    </w:p>
    <w:p w:rsidR="002B37DA" w:rsidRPr="002B37DA" w:rsidRDefault="002B37DA" w:rsidP="002B37D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2B37DA" w:rsidRPr="002B37DA" w:rsidRDefault="002B37DA" w:rsidP="002B37D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Тип занятости: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Полная занятость</w:t>
      </w:r>
    </w:p>
    <w:p w:rsidR="002B37DA" w:rsidRPr="002B37DA" w:rsidRDefault="002B37DA" w:rsidP="002B37DA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Режим работы: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Полный день</w:t>
      </w:r>
    </w:p>
    <w:p w:rsidR="002B37DA" w:rsidRPr="002B37DA" w:rsidRDefault="002B37DA" w:rsidP="002B37DA">
      <w:pPr>
        <w:spacing w:after="9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B37DA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2B37DA" w:rsidRPr="002B37DA" w:rsidRDefault="002B37DA" w:rsidP="002B37D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Фамилия, имя, отчество: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Торопина</w:t>
      </w:r>
      <w:proofErr w:type="spell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Ирина Ивановна</w:t>
      </w:r>
    </w:p>
    <w:p w:rsidR="002B37DA" w:rsidRPr="002B37DA" w:rsidRDefault="002B37DA" w:rsidP="002B37D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E-mail</w:t>
      </w:r>
      <w:proofErr w:type="spell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tori@inr.ru</w:t>
      </w:r>
    </w:p>
    <w:p w:rsidR="002B37DA" w:rsidRPr="002B37DA" w:rsidRDefault="002B37DA" w:rsidP="002B37D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Телефон: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+7 (849) 585-10-06</w:t>
      </w:r>
    </w:p>
    <w:p w:rsidR="002B37DA" w:rsidRPr="002B37DA" w:rsidRDefault="002B37DA" w:rsidP="002B37DA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>Дополнительно:</w:t>
      </w:r>
    </w:p>
    <w:p w:rsidR="002B37DA" w:rsidRPr="002B37DA" w:rsidRDefault="002B37DA" w:rsidP="002B37D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6365C"/>
          <w:sz w:val="18"/>
          <w:szCs w:val="18"/>
          <w:lang w:eastAsia="ru-RU"/>
        </w:rPr>
      </w:pPr>
      <w:proofErr w:type="spellStart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lastRenderedPageBreak/>
        <w:t>Селидовкин</w:t>
      </w:r>
      <w:proofErr w:type="spellEnd"/>
      <w:r w:rsidRPr="002B37DA">
        <w:rPr>
          <w:rFonts w:ascii="Tahoma" w:eastAsia="Times New Roman" w:hAnsi="Tahoma" w:cs="Tahoma"/>
          <w:color w:val="06365C"/>
          <w:sz w:val="18"/>
          <w:szCs w:val="18"/>
          <w:lang w:eastAsia="ru-RU"/>
        </w:rPr>
        <w:t xml:space="preserve"> Андрей Дмитриевич ss@inr.ac.ru 8(499)135-23-12</w:t>
      </w:r>
    </w:p>
    <w:p w:rsidR="00A001DB" w:rsidRDefault="00A001DB"/>
    <w:sectPr w:rsidR="00A001DB" w:rsidSect="00A0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35F9"/>
    <w:multiLevelType w:val="multilevel"/>
    <w:tmpl w:val="C2AE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1A0242"/>
    <w:multiLevelType w:val="multilevel"/>
    <w:tmpl w:val="A9FE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C048E9"/>
    <w:multiLevelType w:val="multilevel"/>
    <w:tmpl w:val="E868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64ACF"/>
    <w:multiLevelType w:val="multilevel"/>
    <w:tmpl w:val="5324E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3397A"/>
    <w:multiLevelType w:val="multilevel"/>
    <w:tmpl w:val="9E68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16789"/>
    <w:multiLevelType w:val="multilevel"/>
    <w:tmpl w:val="6D88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7DA"/>
    <w:rsid w:val="002B37DA"/>
    <w:rsid w:val="00A0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tus1">
    <w:name w:val="status1"/>
    <w:basedOn w:val="a0"/>
    <w:rsid w:val="002B37DA"/>
    <w:rPr>
      <w:b w:val="0"/>
      <w:bCs w:val="0"/>
      <w:color w:val="69696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1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1174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1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2003">
                      <w:marLeft w:val="0"/>
                      <w:marRight w:val="0"/>
                      <w:marTop w:val="28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4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80593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86352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59438">
                  <w:marLeft w:val="0"/>
                  <w:marRight w:val="0"/>
                  <w:marTop w:val="285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3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2017-02-22T07:35:00Z</dcterms:created>
  <dcterms:modified xsi:type="dcterms:W3CDTF">2017-02-22T07:35:00Z</dcterms:modified>
</cp:coreProperties>
</file>