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E2" w:rsidRPr="00D8082F" w:rsidRDefault="007447E2" w:rsidP="007447E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bookmarkStart w:id="0" w:name="_GoBack"/>
      <w:bookmarkEnd w:id="0"/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7447E2" w:rsidRPr="00D8082F" w:rsidRDefault="007447E2" w:rsidP="007447E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7447E2" w:rsidRPr="00621D23" w:rsidRDefault="007447E2" w:rsidP="007447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7447E2" w:rsidRPr="00621D23" w:rsidRDefault="007447E2" w:rsidP="007447E2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7447E2" w:rsidRPr="004A35C8" w:rsidRDefault="007447E2" w:rsidP="007447E2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7447E2" w:rsidRPr="004A35C8" w:rsidRDefault="007447E2" w:rsidP="007447E2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7447E2" w:rsidRPr="004A35C8" w:rsidRDefault="007447E2" w:rsidP="007447E2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ac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AD5ACB" w:rsidRPr="00AD5ACB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ac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AD5ACB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</w:p>
    <w:p w:rsidR="007447E2" w:rsidRPr="004A35C8" w:rsidRDefault="007447E2" w:rsidP="007447E2">
      <w:pPr>
        <w:rPr>
          <w:rFonts w:ascii="Times New Roman" w:hAnsi="Times New Roman" w:cs="Times New Roman"/>
          <w:sz w:val="16"/>
        </w:rPr>
      </w:pPr>
    </w:p>
    <w:p w:rsidR="007447E2" w:rsidRPr="004A35C8" w:rsidRDefault="007447E2" w:rsidP="007447E2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3</w:t>
      </w:r>
    </w:p>
    <w:p w:rsidR="007447E2" w:rsidRPr="00694731" w:rsidRDefault="007447E2" w:rsidP="007447E2">
      <w:pPr>
        <w:jc w:val="center"/>
        <w:rPr>
          <w:rFonts w:ascii="Times New Roman" w:hAnsi="Times New Roman" w:cs="Times New Roman"/>
          <w:sz w:val="24"/>
        </w:rPr>
      </w:pP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</w:t>
      </w:r>
      <w:r w:rsidRPr="004A35C8">
        <w:rPr>
          <w:rFonts w:ascii="Times New Roman" w:hAnsi="Times New Roman" w:cs="Times New Roman"/>
          <w:sz w:val="24"/>
        </w:rPr>
        <w:t>.</w:t>
      </w:r>
    </w:p>
    <w:p w:rsidR="007447E2" w:rsidRPr="00BE77AB" w:rsidRDefault="007447E2" w:rsidP="00744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7447E2" w:rsidRPr="00BE77AB" w:rsidRDefault="007447E2" w:rsidP="007447E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7447E2" w:rsidRPr="00707300" w:rsidRDefault="007447E2" w:rsidP="007447E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4"/>
        <w:gridCol w:w="2031"/>
        <w:gridCol w:w="2106"/>
        <w:gridCol w:w="2200"/>
      </w:tblGrid>
      <w:tr w:rsidR="007447E2" w:rsidTr="00030DC2">
        <w:tc>
          <w:tcPr>
            <w:tcW w:w="2576" w:type="dxa"/>
          </w:tcPr>
          <w:p w:rsidR="007447E2" w:rsidRPr="00F8250C" w:rsidRDefault="007447E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:rsidR="007447E2" w:rsidRPr="00F8250C" w:rsidRDefault="007447E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7447E2" w:rsidRPr="00F8250C" w:rsidRDefault="007447E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7447E2" w:rsidRPr="00F8250C" w:rsidRDefault="007447E2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7447E2" w:rsidTr="00030DC2">
        <w:tc>
          <w:tcPr>
            <w:tcW w:w="2576" w:type="dxa"/>
            <w:shd w:val="clear" w:color="auto" w:fill="auto"/>
          </w:tcPr>
          <w:p w:rsidR="00F71D71" w:rsidRPr="004034B1" w:rsidRDefault="007447E2" w:rsidP="00F71D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7E2">
              <w:rPr>
                <w:rFonts w:ascii="Times New Roman" w:eastAsia="Times New Roman" w:hAnsi="Times New Roman"/>
                <w:sz w:val="28"/>
                <w:szCs w:val="28"/>
              </w:rPr>
              <w:t>ХЛЮСТИН Денис Владимирович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научный </w:t>
            </w:r>
            <w:r w:rsidRPr="00FD293E">
              <w:rPr>
                <w:rFonts w:ascii="Times New Roman" w:eastAsia="Times New Roman" w:hAnsi="Times New Roman"/>
                <w:sz w:val="28"/>
                <w:szCs w:val="28"/>
              </w:rPr>
              <w:t>сотрудник   </w:t>
            </w:r>
            <w:r w:rsidR="00F71D71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Лаборатории исследования редких процессов (</w:t>
            </w:r>
            <w:proofErr w:type="gramStart"/>
            <w:r w:rsidR="00F71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ЛИРП) </w:t>
            </w:r>
            <w:r w:rsidR="00F71D71" w:rsidRPr="00403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1D71">
              <w:rPr>
                <w:rFonts w:ascii="Times New Roman" w:eastAsia="Times New Roman" w:hAnsi="Times New Roman" w:cs="Times New Roman"/>
                <w:sz w:val="28"/>
                <w:szCs w:val="28"/>
              </w:rPr>
              <w:t>ОЭФ</w:t>
            </w:r>
            <w:proofErr w:type="gramEnd"/>
            <w:r w:rsidR="00F71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1D71" w:rsidRPr="004034B1">
              <w:rPr>
                <w:rFonts w:ascii="Times New Roman" w:eastAsia="Times New Roman" w:hAnsi="Times New Roman" w:cs="Times New Roman"/>
                <w:sz w:val="28"/>
                <w:szCs w:val="28"/>
              </w:rPr>
              <w:t>ИЯИ РАН</w:t>
            </w:r>
          </w:p>
          <w:p w:rsidR="007447E2" w:rsidRPr="00E37E8E" w:rsidRDefault="00E37E8E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Вакансия </w:t>
            </w:r>
            <w:r w:rsidRPr="00E37E8E">
              <w:rPr>
                <w:rFonts w:ascii="Times New Roman" w:eastAsia="Times New Roman" w:hAnsi="Times New Roman"/>
                <w:sz w:val="28"/>
                <w:szCs w:val="28"/>
              </w:rPr>
              <w:t>12-2019</w:t>
            </w:r>
          </w:p>
        </w:tc>
        <w:tc>
          <w:tcPr>
            <w:tcW w:w="2229" w:type="dxa"/>
          </w:tcPr>
          <w:p w:rsidR="007447E2" w:rsidRPr="00F8250C" w:rsidRDefault="007447E2" w:rsidP="00F7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7447E2" w:rsidRPr="00F8250C" w:rsidRDefault="00F71D71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7447E2" w:rsidRPr="00F8250C" w:rsidRDefault="00F71D71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47E2" w:rsidRDefault="007447E2" w:rsidP="007447E2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F71D71" w:rsidRPr="004034B1" w:rsidRDefault="007447E2" w:rsidP="00F71D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</w:t>
      </w:r>
      <w:r w:rsidRPr="00EC7D0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EC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71" w:rsidRPr="007447E2">
        <w:rPr>
          <w:rFonts w:ascii="Times New Roman" w:eastAsia="Times New Roman" w:hAnsi="Times New Roman"/>
          <w:sz w:val="28"/>
          <w:szCs w:val="28"/>
        </w:rPr>
        <w:t>ХЛЮСТИН</w:t>
      </w:r>
      <w:r w:rsidR="00727AA3">
        <w:rPr>
          <w:rFonts w:ascii="Times New Roman" w:eastAsia="Times New Roman" w:hAnsi="Times New Roman"/>
          <w:sz w:val="28"/>
          <w:szCs w:val="28"/>
        </w:rPr>
        <w:t>А</w:t>
      </w:r>
      <w:r w:rsidR="00F71D71" w:rsidRPr="007447E2">
        <w:rPr>
          <w:rFonts w:ascii="Times New Roman" w:eastAsia="Times New Roman" w:hAnsi="Times New Roman"/>
          <w:sz w:val="28"/>
          <w:szCs w:val="28"/>
        </w:rPr>
        <w:t xml:space="preserve"> Денис</w:t>
      </w:r>
      <w:r w:rsidR="00727AA3">
        <w:rPr>
          <w:rFonts w:ascii="Times New Roman" w:eastAsia="Times New Roman" w:hAnsi="Times New Roman"/>
          <w:sz w:val="28"/>
          <w:szCs w:val="28"/>
        </w:rPr>
        <w:t>а</w:t>
      </w:r>
      <w:r w:rsidR="00F71D71" w:rsidRPr="007447E2">
        <w:rPr>
          <w:rFonts w:ascii="Times New Roman" w:eastAsia="Times New Roman" w:hAnsi="Times New Roman"/>
          <w:sz w:val="28"/>
          <w:szCs w:val="28"/>
        </w:rPr>
        <w:t xml:space="preserve"> Владимирович</w:t>
      </w:r>
      <w:r w:rsidR="00727AA3">
        <w:rPr>
          <w:rFonts w:ascii="Times New Roman" w:eastAsia="Times New Roman" w:hAnsi="Times New Roman"/>
          <w:sz w:val="28"/>
          <w:szCs w:val="28"/>
        </w:rPr>
        <w:t>а</w:t>
      </w:r>
      <w:r w:rsidR="00F71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научного сотрудника </w:t>
      </w:r>
      <w:r w:rsidR="00F71D71">
        <w:rPr>
          <w:rFonts w:ascii="Times New Roman" w:eastAsia="Times New Roman" w:hAnsi="Times New Roman" w:cs="Times New Roman"/>
          <w:sz w:val="28"/>
          <w:szCs w:val="28"/>
        </w:rPr>
        <w:t xml:space="preserve">Лаборатории исследования редких процессов (ЛИРП) </w:t>
      </w:r>
      <w:r w:rsidR="00F71D71" w:rsidRPr="0040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71">
        <w:rPr>
          <w:rFonts w:ascii="Times New Roman" w:eastAsia="Times New Roman" w:hAnsi="Times New Roman" w:cs="Times New Roman"/>
          <w:sz w:val="28"/>
          <w:szCs w:val="28"/>
        </w:rPr>
        <w:t xml:space="preserve">ОЭФ </w:t>
      </w:r>
      <w:r w:rsidR="00F71D71" w:rsidRPr="004034B1">
        <w:rPr>
          <w:rFonts w:ascii="Times New Roman" w:eastAsia="Times New Roman" w:hAnsi="Times New Roman" w:cs="Times New Roman"/>
          <w:sz w:val="28"/>
          <w:szCs w:val="28"/>
        </w:rPr>
        <w:t>ИЯИ РАН</w:t>
      </w:r>
    </w:p>
    <w:p w:rsidR="007447E2" w:rsidRDefault="007447E2" w:rsidP="00F71D71">
      <w:pPr>
        <w:spacing w:after="0" w:line="240" w:lineRule="auto"/>
        <w:ind w:firstLine="24"/>
      </w:pPr>
    </w:p>
    <w:p w:rsidR="007447E2" w:rsidRDefault="007447E2" w:rsidP="007447E2">
      <w:pPr>
        <w:spacing w:after="160" w:line="259" w:lineRule="auto"/>
        <w:jc w:val="both"/>
      </w:pPr>
    </w:p>
    <w:p w:rsidR="007447E2" w:rsidRPr="00252FBF" w:rsidRDefault="007447E2" w:rsidP="007447E2">
      <w:pPr>
        <w:spacing w:after="160" w:line="259" w:lineRule="auto"/>
        <w:jc w:val="both"/>
      </w:pPr>
    </w:p>
    <w:p w:rsidR="007447E2" w:rsidRPr="00EC7D07" w:rsidRDefault="007447E2" w:rsidP="007447E2">
      <w:pPr>
        <w:spacing w:line="216" w:lineRule="auto"/>
        <w:rPr>
          <w:rFonts w:ascii="inherit" w:eastAsia="Times New Roman" w:hAnsi="inherit" w:cs="Times New Roman"/>
          <w:sz w:val="28"/>
          <w:szCs w:val="28"/>
        </w:rPr>
      </w:pPr>
      <w:r w:rsidRPr="00EC7D07">
        <w:rPr>
          <w:rFonts w:ascii="inherit" w:eastAsia="Times New Roman" w:hAnsi="inherit" w:cs="Times New Roman"/>
          <w:sz w:val="28"/>
          <w:szCs w:val="28"/>
        </w:rPr>
        <w:t>Учёный секретарь</w:t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  <w:t xml:space="preserve">А. В. </w:t>
      </w:r>
      <w:proofErr w:type="spellStart"/>
      <w:r w:rsidRPr="00EC7D07">
        <w:rPr>
          <w:rFonts w:ascii="inherit" w:eastAsia="Times New Roman" w:hAnsi="inherit" w:cs="Times New Roman"/>
          <w:sz w:val="28"/>
          <w:szCs w:val="28"/>
        </w:rPr>
        <w:t>Вересникова</w:t>
      </w:r>
      <w:proofErr w:type="spellEnd"/>
    </w:p>
    <w:p w:rsidR="007447E2" w:rsidRDefault="007447E2" w:rsidP="007447E2"/>
    <w:p w:rsidR="007447E2" w:rsidRDefault="007447E2" w:rsidP="007447E2"/>
    <w:p w:rsidR="002C3ED5" w:rsidRDefault="002C3ED5"/>
    <w:sectPr w:rsidR="002C3ED5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2"/>
    <w:rsid w:val="002C3ED5"/>
    <w:rsid w:val="0061625C"/>
    <w:rsid w:val="00727AA3"/>
    <w:rsid w:val="007447E2"/>
    <w:rsid w:val="00AD5ACB"/>
    <w:rsid w:val="00E37E8E"/>
    <w:rsid w:val="00F7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42A4F-A19F-4E97-8555-F2FDED8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E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447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47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7447E2"/>
    <w:rPr>
      <w:color w:val="0000FF"/>
      <w:u w:val="single"/>
    </w:rPr>
  </w:style>
  <w:style w:type="table" w:styleId="a4">
    <w:name w:val="Table Grid"/>
    <w:basedOn w:val="a1"/>
    <w:uiPriority w:val="39"/>
    <w:rsid w:val="0074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2019-05-06T06:46:00Z</dcterms:created>
  <dcterms:modified xsi:type="dcterms:W3CDTF">2019-05-06T13:06:00Z</dcterms:modified>
</cp:coreProperties>
</file>