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AC" w:rsidRPr="001B3FD1" w:rsidRDefault="001530AC" w:rsidP="001530A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Начало приема заявок: </w:t>
      </w:r>
      <w:r w:rsidR="00B95AB4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01.02.2018</w:t>
      </w:r>
    </w:p>
    <w:p w:rsidR="001530AC" w:rsidRPr="001B3FD1" w:rsidRDefault="001530AC" w:rsidP="001530A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Окончание приема заявок </w:t>
      </w:r>
      <w:r w:rsidR="00B95AB4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01.03.2018</w:t>
      </w:r>
    </w:p>
    <w:p w:rsidR="00B95AB4" w:rsidRDefault="001530AC" w:rsidP="00B95AB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Дата проведения конкурса: </w:t>
      </w:r>
      <w:r w:rsidR="00B95AB4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15</w:t>
      </w:r>
      <w:r w:rsidR="00503903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.0</w:t>
      </w:r>
      <w:bookmarkStart w:id="0" w:name="_GoBack"/>
      <w:bookmarkEnd w:id="0"/>
      <w:r w:rsidR="00B95AB4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3.2018</w:t>
      </w:r>
    </w:p>
    <w:p w:rsidR="00B95AB4" w:rsidRDefault="0078509C" w:rsidP="00B95AB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B95AB4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  <w:r w:rsidR="00B95AB4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</w:t>
      </w:r>
      <w:r w:rsidR="00E1401B" w:rsidRPr="00B95AB4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Младший</w:t>
      </w:r>
      <w:r w:rsidRPr="00B95AB4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научный сотрудник</w:t>
      </w:r>
    </w:p>
    <w:p w:rsidR="00B95AB4" w:rsidRDefault="0078509C" w:rsidP="00B95AB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B95AB4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Наименование:</w:t>
      </w:r>
      <w:r w:rsidR="00B95AB4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</w:t>
      </w:r>
      <w:r w:rsidR="00E1401B" w:rsidRPr="00B95AB4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Младший</w:t>
      </w:r>
      <w:r w:rsidRPr="00B95AB4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научный сотрудник Лаб</w:t>
      </w:r>
      <w:r w:rsidR="000C0713" w:rsidRPr="00B95AB4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оратории </w:t>
      </w:r>
      <w:r w:rsidR="00B95AB4" w:rsidRPr="00B95AB4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медицинской физики</w:t>
      </w:r>
    </w:p>
    <w:p w:rsidR="00B95AB4" w:rsidRDefault="0078509C" w:rsidP="00B95AB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B95AB4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  <w:r w:rsidR="00B95AB4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</w:t>
      </w:r>
      <w:r w:rsidR="00B95AB4">
        <w:t>Физика элементарных частиц и атомного ядра</w:t>
      </w:r>
      <w:r w:rsidR="00B95AB4" w:rsidRPr="00B95AB4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</w:p>
    <w:p w:rsidR="0078509C" w:rsidRPr="00B95AB4" w:rsidRDefault="0078509C" w:rsidP="00B95AB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B95AB4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Тематика исследований:</w:t>
      </w:r>
      <w:r w:rsidR="00B95AB4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</w:t>
      </w:r>
      <w:r w:rsidR="00B95AB4">
        <w:t xml:space="preserve">Ядерная медицина и лучевая терапия. </w:t>
      </w:r>
      <w:r w:rsidR="00B95AB4" w:rsidRPr="00E70222">
        <w:t>Указанная тема включена в утверждённый план научных исследований Института на 201</w:t>
      </w:r>
      <w:r w:rsidR="00B95AB4">
        <w:t>8 год</w:t>
      </w:r>
      <w:r w:rsidR="00B95AB4" w:rsidRPr="00E70222">
        <w:t xml:space="preserve"> и последующие годы и поддержана субсидией на выполнении государственного задания на 201</w:t>
      </w:r>
      <w:r w:rsidR="00B95AB4">
        <w:t>8</w:t>
      </w:r>
      <w:r w:rsidR="00B95AB4" w:rsidRPr="00E70222">
        <w:t xml:space="preserve"> год.</w:t>
      </w:r>
      <w:r w:rsidR="00B95AB4">
        <w:t xml:space="preserve"> </w:t>
      </w:r>
      <w:r w:rsidR="00B95AB4" w:rsidRPr="00E70222">
        <w:t>Тема</w:t>
      </w:r>
      <w:r w:rsidR="00B95AB4">
        <w:t>тика</w:t>
      </w:r>
      <w:r w:rsidR="00B95AB4" w:rsidRPr="00E70222">
        <w:t xml:space="preserve"> </w:t>
      </w:r>
      <w:r w:rsidR="00B95AB4">
        <w:t xml:space="preserve">исследований </w:t>
      </w:r>
      <w:r w:rsidR="00B95AB4" w:rsidRPr="00E70222">
        <w:t xml:space="preserve">является актуальной, позволяет получить новые данные о </w:t>
      </w:r>
      <w:r w:rsidR="00B95AB4">
        <w:t xml:space="preserve">применении ядерной физики в медицине и разрабатывается </w:t>
      </w:r>
      <w:r w:rsidR="00B95AB4" w:rsidRPr="00E70222">
        <w:t xml:space="preserve"> во многих передовых институтах мира.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78509C" w:rsidRPr="0078509C" w:rsidRDefault="0078509C" w:rsidP="0078509C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Регион: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Москва</w:t>
      </w:r>
    </w:p>
    <w:p w:rsidR="0078509C" w:rsidRPr="0078509C" w:rsidRDefault="0078509C" w:rsidP="0078509C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Город: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г.Москва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78509C" w:rsidRPr="00B95AB4" w:rsidRDefault="0078509C" w:rsidP="0078509C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Задачи:</w:t>
      </w:r>
    </w:p>
    <w:p w:rsidR="00B95AB4" w:rsidRPr="0078509C" w:rsidRDefault="00B95AB4" w:rsidP="0078509C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t xml:space="preserve"> Задачи – проведение исследований в области ядерной медицины и лучевой терапии</w:t>
      </w:r>
    </w:p>
    <w:p w:rsidR="000C0713" w:rsidRPr="000C0713" w:rsidRDefault="000C0713" w:rsidP="000C0713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0C0713" w:rsidRPr="000C0713" w:rsidRDefault="0078509C" w:rsidP="000C071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i/>
          <w:iCs/>
          <w:color w:val="44546A" w:themeColor="text2"/>
          <w:sz w:val="16"/>
          <w:szCs w:val="16"/>
          <w:bdr w:val="none" w:sz="0" w:space="0" w:color="auto" w:frame="1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Критерии оценки:</w:t>
      </w:r>
      <w:r w:rsidR="000C0713" w:rsidRPr="000C0713"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</w:rPr>
        <w:t xml:space="preserve"> </w:t>
      </w:r>
      <w:r w:rsidR="000C0713" w:rsidRPr="000C0713">
        <w:rPr>
          <w:rFonts w:ascii="Arial" w:eastAsia="Times New Roman" w:hAnsi="Arial" w:cs="Arial"/>
          <w:b/>
          <w:i/>
          <w:iCs/>
          <w:color w:val="44546A" w:themeColor="text2"/>
          <w:sz w:val="16"/>
          <w:szCs w:val="16"/>
          <w:bdr w:val="none" w:sz="0" w:space="0" w:color="auto" w:frame="1"/>
          <w:lang w:eastAsia="ru-RU"/>
        </w:rPr>
        <w:t xml:space="preserve">Число публикаций, показатели научно-образовательной и научно-организационной деятельности в соответствии с квалификационными требованиями. </w:t>
      </w:r>
    </w:p>
    <w:p w:rsidR="0078509C" w:rsidRPr="0078509C" w:rsidRDefault="0078509C" w:rsidP="0078509C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78509C" w:rsidRPr="0078509C" w:rsidRDefault="0078509C" w:rsidP="0078509C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Квалификационные требования: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— Квалификационные требования см. на сайте </w:t>
      </w:r>
      <w:proofErr w:type="spellStart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ияи</w:t>
      </w:r>
      <w:proofErr w:type="spellEnd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ран http://www.inr.ru</w:t>
      </w:r>
      <w:proofErr w:type="gramStart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:</w:t>
      </w:r>
      <w:proofErr w:type="gramEnd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1 шт.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0C0713" w:rsidRPr="000C0713" w:rsidRDefault="000C0713" w:rsidP="000C0713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14587 - 17587рублей/месяц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Стимулирующие выплаты: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В соответствии с положением об оплате труда работников ИЯИ РАН, см. на сайте ИЯИ РАН http://www.inr.ru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Срочный</w:t>
      </w:r>
    </w:p>
    <w:p w:rsidR="0078509C" w:rsidRPr="0078509C" w:rsidRDefault="00E1401B" w:rsidP="0078509C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  <w:t>- на период 5 лет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Социальный пакет: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Найм</w:t>
      </w:r>
      <w:proofErr w:type="spellEnd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жилья: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Компенсация проезда: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Служебное жилье: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Полная занятость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Полный день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Торопина Ирина Ивановна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E-mail</w:t>
      </w:r>
      <w:proofErr w:type="spellEnd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tori@inr.ru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</w:p>
    <w:p w:rsidR="0078509C" w:rsidRPr="0078509C" w:rsidRDefault="00385DE5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+7 (495) 850 -42 -0</w:t>
      </w:r>
      <w:r w:rsidR="00E1401B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6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Селидовкин</w:t>
      </w:r>
      <w:proofErr w:type="spellEnd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Андрей Дмитриевич ss@inr.ac.ru 8(499)135-23-12</w:t>
      </w:r>
    </w:p>
    <w:p w:rsidR="006F46C9" w:rsidRDefault="006F46C9"/>
    <w:sectPr w:rsidR="006F46C9" w:rsidSect="00B0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3AC"/>
    <w:multiLevelType w:val="multilevel"/>
    <w:tmpl w:val="DDE8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71060"/>
    <w:multiLevelType w:val="multilevel"/>
    <w:tmpl w:val="EC0E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C611C"/>
    <w:multiLevelType w:val="multilevel"/>
    <w:tmpl w:val="6AEC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17DEF"/>
    <w:multiLevelType w:val="multilevel"/>
    <w:tmpl w:val="08DE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B3679"/>
    <w:multiLevelType w:val="multilevel"/>
    <w:tmpl w:val="0FC6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54435"/>
    <w:multiLevelType w:val="multilevel"/>
    <w:tmpl w:val="F31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27"/>
    <w:rsid w:val="000C0713"/>
    <w:rsid w:val="001530AC"/>
    <w:rsid w:val="00385DE5"/>
    <w:rsid w:val="00503903"/>
    <w:rsid w:val="006F46C9"/>
    <w:rsid w:val="00713C8B"/>
    <w:rsid w:val="0078509C"/>
    <w:rsid w:val="00881327"/>
    <w:rsid w:val="00977B40"/>
    <w:rsid w:val="00B05EBC"/>
    <w:rsid w:val="00B95AB4"/>
    <w:rsid w:val="00E1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69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28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4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70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40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2018-02-02T07:59:00Z</dcterms:created>
  <dcterms:modified xsi:type="dcterms:W3CDTF">2018-02-02T07:59:00Z</dcterms:modified>
</cp:coreProperties>
</file>