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A4" w:rsidRPr="002C05A4" w:rsidRDefault="002C05A4" w:rsidP="002C05A4">
      <w:pPr>
        <w:pBdr>
          <w:top w:val="single" w:sz="36" w:space="0" w:color="00267F"/>
          <w:bottom w:val="single" w:sz="6" w:space="0" w:color="000000"/>
        </w:pBdr>
        <w:shd w:val="clear" w:color="auto" w:fill="FFFFFF"/>
        <w:spacing w:after="60" w:line="240" w:lineRule="auto"/>
        <w:outlineLvl w:val="2"/>
        <w:rPr>
          <w:rFonts w:ascii="Trebuchet MS" w:eastAsia="Times New Roman" w:hAnsi="Trebuchet MS" w:cs="Times New Roman"/>
          <w:b/>
          <w:bCs/>
          <w:caps/>
          <w:color w:val="00267F"/>
          <w:spacing w:val="12"/>
          <w:sz w:val="24"/>
          <w:szCs w:val="24"/>
          <w:lang w:val="en-GB" w:eastAsia="ru-RU"/>
        </w:rPr>
      </w:pPr>
      <w:r w:rsidRPr="002C05A4">
        <w:rPr>
          <w:rFonts w:ascii="Trebuchet MS" w:eastAsia="Times New Roman" w:hAnsi="Trebuchet MS" w:cs="Times New Roman"/>
          <w:b/>
          <w:bCs/>
          <w:caps/>
          <w:color w:val="00267F"/>
          <w:spacing w:val="12"/>
          <w:sz w:val="24"/>
          <w:szCs w:val="24"/>
          <w:lang w:val="en-GB" w:eastAsia="ru-RU"/>
        </w:rPr>
        <w:t>CERN Courier</w:t>
      </w:r>
    </w:p>
    <w:p w:rsidR="002C05A4" w:rsidRPr="002C05A4" w:rsidRDefault="002C05A4" w:rsidP="002C05A4">
      <w:pPr>
        <w:shd w:val="clear" w:color="auto" w:fill="FFFFFF"/>
        <w:spacing w:after="0" w:line="360" w:lineRule="atLeast"/>
        <w:rPr>
          <w:rFonts w:ascii="Trebuchet MS" w:eastAsia="Times New Roman" w:hAnsi="Trebuchet MS" w:cs="Times New Roman"/>
          <w:sz w:val="16"/>
          <w:szCs w:val="16"/>
          <w:lang w:val="en-GB" w:eastAsia="ru-RU"/>
        </w:rPr>
      </w:pPr>
      <w:r w:rsidRPr="002C05A4">
        <w:rPr>
          <w:rFonts w:ascii="Trebuchet MS" w:eastAsia="Times New Roman" w:hAnsi="Trebuchet MS" w:cs="Times New Roman"/>
          <w:sz w:val="16"/>
          <w:szCs w:val="16"/>
          <w:lang w:val="en-GB" w:eastAsia="ru-RU"/>
        </w:rPr>
        <w:t>Jul 19, 2013</w:t>
      </w:r>
    </w:p>
    <w:p w:rsidR="002C05A4" w:rsidRPr="002C05A4" w:rsidRDefault="002C05A4" w:rsidP="002C05A4">
      <w:pPr>
        <w:pBdr>
          <w:bottom w:val="single" w:sz="12" w:space="0" w:color="CCCCCC"/>
        </w:pBdr>
        <w:spacing w:after="120" w:line="240" w:lineRule="auto"/>
        <w:outlineLvl w:val="1"/>
        <w:rPr>
          <w:rFonts w:ascii="Trebuchet MS" w:eastAsia="Times New Roman" w:hAnsi="Trebuchet MS" w:cs="Times New Roman"/>
          <w:b/>
          <w:bCs/>
          <w:color w:val="000000"/>
          <w:kern w:val="36"/>
          <w:sz w:val="27"/>
          <w:szCs w:val="27"/>
          <w:lang w:eastAsia="ru-RU"/>
        </w:rPr>
      </w:pPr>
      <w:r w:rsidRPr="002C05A4">
        <w:rPr>
          <w:rFonts w:ascii="Trebuchet MS" w:eastAsia="Times New Roman" w:hAnsi="Trebuchet MS" w:cs="Times New Roman"/>
          <w:b/>
          <w:bCs/>
          <w:color w:val="000000"/>
          <w:kern w:val="36"/>
          <w:sz w:val="27"/>
          <w:szCs w:val="27"/>
          <w:lang w:val="en-GB" w:eastAsia="ru-RU"/>
        </w:rPr>
        <w:t>Faces &amp; Places (page 2)</w:t>
      </w:r>
    </w:p>
    <w:p w:rsidR="009F4FC5" w:rsidRPr="009F4FC5" w:rsidRDefault="009F4FC5" w:rsidP="00C17273">
      <w:pPr>
        <w:shd w:val="clear" w:color="auto" w:fill="FFFFFF"/>
        <w:spacing w:before="100" w:beforeAutospacing="1" w:after="100" w:afterAutospacing="1" w:line="240" w:lineRule="auto"/>
        <w:jc w:val="center"/>
        <w:outlineLvl w:val="3"/>
        <w:rPr>
          <w:rFonts w:ascii="Trebuchet MS" w:eastAsia="Times New Roman" w:hAnsi="Trebuchet MS" w:cs="Times New Roman"/>
          <w:b/>
          <w:bCs/>
          <w:sz w:val="28"/>
          <w:szCs w:val="28"/>
          <w:lang w:val="en-GB" w:eastAsia="ru-RU"/>
        </w:rPr>
      </w:pPr>
      <w:r w:rsidRPr="009F4FC5">
        <w:rPr>
          <w:rFonts w:ascii="Trebuchet MS" w:eastAsia="Times New Roman" w:hAnsi="Trebuchet MS" w:cs="Times New Roman"/>
          <w:b/>
          <w:bCs/>
          <w:sz w:val="28"/>
          <w:szCs w:val="28"/>
          <w:lang w:val="en-GB" w:eastAsia="ru-RU"/>
        </w:rPr>
        <w:t>2013 Markov prize recognizes progress in neutrino oscillations</w:t>
      </w:r>
    </w:p>
    <w:p w:rsidR="00C17273" w:rsidRDefault="00C17273" w:rsidP="009F4FC5">
      <w:pPr>
        <w:shd w:val="clear" w:color="auto" w:fill="FFFFFF"/>
        <w:spacing w:before="100" w:beforeAutospacing="1" w:after="240" w:line="360" w:lineRule="atLeast"/>
        <w:rPr>
          <w:rFonts w:ascii="Trebuchet MS" w:eastAsia="Times New Roman" w:hAnsi="Trebuchet MS" w:cs="Times New Roman"/>
          <w:sz w:val="24"/>
          <w:szCs w:val="24"/>
          <w:lang w:eastAsia="ru-RU"/>
        </w:rPr>
      </w:pPr>
      <w:r>
        <w:rPr>
          <w:rFonts w:ascii="Trebuchet MS" w:eastAsia="Times New Roman" w:hAnsi="Trebuchet MS" w:cs="Times New Roman"/>
          <w:noProof/>
          <w:sz w:val="24"/>
          <w:szCs w:val="24"/>
          <w:lang w:eastAsia="ru-RU"/>
        </w:rPr>
        <w:drawing>
          <wp:inline distT="0" distB="0" distL="0" distR="0">
            <wp:extent cx="5940425" cy="2082911"/>
            <wp:effectExtent l="19050" t="0" r="3175" b="0"/>
            <wp:docPr id="3" name="Рисунок 3" descr="D:\сайты\inr\rus\2013\mark-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сайты\inr\rus\2013\mark-pr.jpg"/>
                    <pic:cNvPicPr>
                      <a:picLocks noChangeAspect="1" noChangeArrowheads="1"/>
                    </pic:cNvPicPr>
                  </pic:nvPicPr>
                  <pic:blipFill>
                    <a:blip r:embed="rId4" cstate="print"/>
                    <a:srcRect/>
                    <a:stretch>
                      <a:fillRect/>
                    </a:stretch>
                  </pic:blipFill>
                  <pic:spPr bwMode="auto">
                    <a:xfrm>
                      <a:off x="0" y="0"/>
                      <a:ext cx="5940425" cy="2082911"/>
                    </a:xfrm>
                    <a:prstGeom prst="rect">
                      <a:avLst/>
                    </a:prstGeom>
                    <a:noFill/>
                    <a:ln w="9525">
                      <a:noFill/>
                      <a:miter lim="800000"/>
                      <a:headEnd/>
                      <a:tailEnd/>
                    </a:ln>
                  </pic:spPr>
                </pic:pic>
              </a:graphicData>
            </a:graphic>
          </wp:inline>
        </w:drawing>
      </w:r>
    </w:p>
    <w:p w:rsidR="009F4FC5" w:rsidRPr="009F4FC5" w:rsidRDefault="009F4FC5" w:rsidP="009F4FC5">
      <w:pPr>
        <w:shd w:val="clear" w:color="auto" w:fill="FFFFFF"/>
        <w:spacing w:before="100" w:beforeAutospacing="1" w:after="240" w:line="360" w:lineRule="atLeast"/>
        <w:rPr>
          <w:rFonts w:ascii="Trebuchet MS" w:eastAsia="Times New Roman" w:hAnsi="Trebuchet MS" w:cs="Times New Roman"/>
          <w:sz w:val="24"/>
          <w:szCs w:val="24"/>
          <w:lang w:val="en-GB" w:eastAsia="ru-RU"/>
        </w:rPr>
      </w:pPr>
      <w:r w:rsidRPr="009F4FC5">
        <w:rPr>
          <w:rFonts w:ascii="Trebuchet MS" w:eastAsia="Times New Roman" w:hAnsi="Trebuchet MS" w:cs="Times New Roman"/>
          <w:sz w:val="24"/>
          <w:szCs w:val="24"/>
          <w:lang w:val="en-GB" w:eastAsia="ru-RU"/>
        </w:rPr>
        <w:t>Contributions to the study of neutrino oscillations in experiments with accelerator and reactor neutrinos, and to the measurement of the mixing angle θ</w:t>
      </w:r>
      <w:r w:rsidRPr="009F4FC5">
        <w:rPr>
          <w:rFonts w:ascii="Trebuchet MS" w:eastAsia="Times New Roman" w:hAnsi="Trebuchet MS" w:cs="Times New Roman"/>
          <w:sz w:val="24"/>
          <w:szCs w:val="24"/>
          <w:vertAlign w:val="subscript"/>
          <w:lang w:val="en-GB" w:eastAsia="ru-RU"/>
        </w:rPr>
        <w:t>13</w:t>
      </w:r>
      <w:r w:rsidRPr="009F4FC5">
        <w:rPr>
          <w:rFonts w:ascii="Trebuchet MS" w:eastAsia="Times New Roman" w:hAnsi="Trebuchet MS" w:cs="Times New Roman"/>
          <w:sz w:val="24"/>
          <w:szCs w:val="24"/>
          <w:lang w:val="en-GB" w:eastAsia="ru-RU"/>
        </w:rPr>
        <w:t xml:space="preserve">, link the winners of the 2013 Markov Prize. </w:t>
      </w:r>
      <w:proofErr w:type="spellStart"/>
      <w:r w:rsidRPr="009F4FC5">
        <w:rPr>
          <w:rFonts w:ascii="Trebuchet MS" w:eastAsia="Times New Roman" w:hAnsi="Trebuchet MS" w:cs="Times New Roman"/>
          <w:sz w:val="24"/>
          <w:szCs w:val="24"/>
          <w:lang w:val="en-GB" w:eastAsia="ru-RU"/>
        </w:rPr>
        <w:t>Yury</w:t>
      </w:r>
      <w:proofErr w:type="spellEnd"/>
      <w:r w:rsidRPr="009F4FC5">
        <w:rPr>
          <w:rFonts w:ascii="Trebuchet MS" w:eastAsia="Times New Roman" w:hAnsi="Trebuchet MS" w:cs="Times New Roman"/>
          <w:sz w:val="24"/>
          <w:szCs w:val="24"/>
          <w:lang w:val="en-GB" w:eastAsia="ru-RU"/>
        </w:rPr>
        <w:t xml:space="preserve"> </w:t>
      </w:r>
      <w:proofErr w:type="spellStart"/>
      <w:r w:rsidRPr="009F4FC5">
        <w:rPr>
          <w:rFonts w:ascii="Trebuchet MS" w:eastAsia="Times New Roman" w:hAnsi="Trebuchet MS" w:cs="Times New Roman"/>
          <w:sz w:val="24"/>
          <w:szCs w:val="24"/>
          <w:lang w:val="en-GB" w:eastAsia="ru-RU"/>
        </w:rPr>
        <w:t>Kudenko</w:t>
      </w:r>
      <w:proofErr w:type="spellEnd"/>
      <w:r w:rsidRPr="009F4FC5">
        <w:rPr>
          <w:rFonts w:ascii="Trebuchet MS" w:eastAsia="Times New Roman" w:hAnsi="Trebuchet MS" w:cs="Times New Roman"/>
          <w:sz w:val="24"/>
          <w:szCs w:val="24"/>
          <w:lang w:val="en-GB" w:eastAsia="ru-RU"/>
        </w:rPr>
        <w:t xml:space="preserve"> of the Institute for Nuclear Research (INR) of the Russian Academy of Sciences (RAS), Moscow, and Alexander </w:t>
      </w:r>
      <w:proofErr w:type="spellStart"/>
      <w:r w:rsidRPr="009F4FC5">
        <w:rPr>
          <w:rFonts w:ascii="Trebuchet MS" w:eastAsia="Times New Roman" w:hAnsi="Trebuchet MS" w:cs="Times New Roman"/>
          <w:sz w:val="24"/>
          <w:szCs w:val="24"/>
          <w:lang w:val="en-GB" w:eastAsia="ru-RU"/>
        </w:rPr>
        <w:t>Olshevsky</w:t>
      </w:r>
      <w:proofErr w:type="spellEnd"/>
      <w:r w:rsidRPr="009F4FC5">
        <w:rPr>
          <w:rFonts w:ascii="Trebuchet MS" w:eastAsia="Times New Roman" w:hAnsi="Trebuchet MS" w:cs="Times New Roman"/>
          <w:sz w:val="24"/>
          <w:szCs w:val="24"/>
          <w:lang w:val="en-GB" w:eastAsia="ru-RU"/>
        </w:rPr>
        <w:t xml:space="preserve">, head of the Nuclear Problems Laboratory of JINR, </w:t>
      </w:r>
      <w:proofErr w:type="spellStart"/>
      <w:r w:rsidRPr="009F4FC5">
        <w:rPr>
          <w:rFonts w:ascii="Trebuchet MS" w:eastAsia="Times New Roman" w:hAnsi="Trebuchet MS" w:cs="Times New Roman"/>
          <w:sz w:val="24"/>
          <w:szCs w:val="24"/>
          <w:lang w:val="en-GB" w:eastAsia="ru-RU"/>
        </w:rPr>
        <w:t>Dubna</w:t>
      </w:r>
      <w:proofErr w:type="spellEnd"/>
      <w:r w:rsidRPr="009F4FC5">
        <w:rPr>
          <w:rFonts w:ascii="Trebuchet MS" w:eastAsia="Times New Roman" w:hAnsi="Trebuchet MS" w:cs="Times New Roman"/>
          <w:sz w:val="24"/>
          <w:szCs w:val="24"/>
          <w:lang w:val="en-GB" w:eastAsia="ru-RU"/>
        </w:rPr>
        <w:t>, received the award at the 2013 Markov Readings held at the INR on 14 May.</w:t>
      </w:r>
    </w:p>
    <w:p w:rsidR="009F4FC5" w:rsidRPr="009F4FC5" w:rsidRDefault="009F4FC5" w:rsidP="009F4FC5">
      <w:pPr>
        <w:shd w:val="clear" w:color="auto" w:fill="FFFFFF"/>
        <w:spacing w:before="100" w:beforeAutospacing="1" w:after="240" w:line="360" w:lineRule="atLeast"/>
        <w:rPr>
          <w:rFonts w:ascii="Trebuchet MS" w:eastAsia="Times New Roman" w:hAnsi="Trebuchet MS" w:cs="Times New Roman"/>
          <w:sz w:val="24"/>
          <w:szCs w:val="24"/>
          <w:lang w:val="en-GB" w:eastAsia="ru-RU"/>
        </w:rPr>
      </w:pPr>
      <w:r w:rsidRPr="009F4FC5">
        <w:rPr>
          <w:rFonts w:ascii="Trebuchet MS" w:eastAsia="Times New Roman" w:hAnsi="Trebuchet MS" w:cs="Times New Roman"/>
          <w:sz w:val="24"/>
          <w:szCs w:val="24"/>
          <w:lang w:val="en-GB" w:eastAsia="ru-RU"/>
        </w:rPr>
        <w:t xml:space="preserve">Under </w:t>
      </w:r>
      <w:proofErr w:type="spellStart"/>
      <w:r w:rsidRPr="009F4FC5">
        <w:rPr>
          <w:rFonts w:ascii="Trebuchet MS" w:eastAsia="Times New Roman" w:hAnsi="Trebuchet MS" w:cs="Times New Roman"/>
          <w:sz w:val="24"/>
          <w:szCs w:val="24"/>
          <w:lang w:val="en-GB" w:eastAsia="ru-RU"/>
        </w:rPr>
        <w:t>Kudenko’s</w:t>
      </w:r>
      <w:proofErr w:type="spellEnd"/>
      <w:r w:rsidRPr="009F4FC5">
        <w:rPr>
          <w:rFonts w:ascii="Trebuchet MS" w:eastAsia="Times New Roman" w:hAnsi="Trebuchet MS" w:cs="Times New Roman"/>
          <w:sz w:val="24"/>
          <w:szCs w:val="24"/>
          <w:lang w:val="en-GB" w:eastAsia="ru-RU"/>
        </w:rPr>
        <w:t xml:space="preserve"> leadership, the Russian group working on the long-baseline experiment T2K in Japan developed a unique scintillation detector for the near detector. The group continues to participate in data taking and analysis. </w:t>
      </w:r>
      <w:proofErr w:type="spellStart"/>
      <w:r w:rsidRPr="009F4FC5">
        <w:rPr>
          <w:rFonts w:ascii="Trebuchet MS" w:eastAsia="Times New Roman" w:hAnsi="Trebuchet MS" w:cs="Times New Roman"/>
          <w:sz w:val="24"/>
          <w:szCs w:val="24"/>
          <w:lang w:val="en-GB" w:eastAsia="ru-RU"/>
        </w:rPr>
        <w:t>Olshevsky</w:t>
      </w:r>
      <w:proofErr w:type="spellEnd"/>
      <w:r w:rsidRPr="009F4FC5">
        <w:rPr>
          <w:rFonts w:ascii="Trebuchet MS" w:eastAsia="Times New Roman" w:hAnsi="Trebuchet MS" w:cs="Times New Roman"/>
          <w:sz w:val="24"/>
          <w:szCs w:val="24"/>
          <w:lang w:val="en-GB" w:eastAsia="ru-RU"/>
        </w:rPr>
        <w:t xml:space="preserve"> is a leader of the JINR teams working on the OPERA and the </w:t>
      </w:r>
      <w:proofErr w:type="spellStart"/>
      <w:r w:rsidRPr="009F4FC5">
        <w:rPr>
          <w:rFonts w:ascii="Trebuchet MS" w:eastAsia="Times New Roman" w:hAnsi="Trebuchet MS" w:cs="Times New Roman"/>
          <w:sz w:val="24"/>
          <w:szCs w:val="24"/>
          <w:lang w:val="en-GB" w:eastAsia="ru-RU"/>
        </w:rPr>
        <w:t>Daya</w:t>
      </w:r>
      <w:proofErr w:type="spellEnd"/>
      <w:r w:rsidRPr="009F4FC5">
        <w:rPr>
          <w:rFonts w:ascii="Trebuchet MS" w:eastAsia="Times New Roman" w:hAnsi="Trebuchet MS" w:cs="Times New Roman"/>
          <w:sz w:val="24"/>
          <w:szCs w:val="24"/>
          <w:lang w:val="en-GB" w:eastAsia="ru-RU"/>
        </w:rPr>
        <w:t xml:space="preserve"> Bay neutrino-oscillation experiments. He and his group made significant contributions to the precision measurement of θ</w:t>
      </w:r>
      <w:r w:rsidRPr="009F4FC5">
        <w:rPr>
          <w:rFonts w:ascii="Trebuchet MS" w:eastAsia="Times New Roman" w:hAnsi="Trebuchet MS" w:cs="Times New Roman"/>
          <w:sz w:val="24"/>
          <w:szCs w:val="24"/>
          <w:vertAlign w:val="subscript"/>
          <w:lang w:val="en-GB" w:eastAsia="ru-RU"/>
        </w:rPr>
        <w:t>13</w:t>
      </w:r>
      <w:r w:rsidRPr="009F4FC5">
        <w:rPr>
          <w:rFonts w:ascii="Trebuchet MS" w:eastAsia="Times New Roman" w:hAnsi="Trebuchet MS" w:cs="Times New Roman"/>
          <w:sz w:val="24"/>
          <w:szCs w:val="24"/>
          <w:lang w:val="en-GB" w:eastAsia="ru-RU"/>
        </w:rPr>
        <w:t xml:space="preserve"> at </w:t>
      </w:r>
      <w:proofErr w:type="spellStart"/>
      <w:r w:rsidRPr="009F4FC5">
        <w:rPr>
          <w:rFonts w:ascii="Trebuchet MS" w:eastAsia="Times New Roman" w:hAnsi="Trebuchet MS" w:cs="Times New Roman"/>
          <w:sz w:val="24"/>
          <w:szCs w:val="24"/>
          <w:lang w:val="en-GB" w:eastAsia="ru-RU"/>
        </w:rPr>
        <w:t>Daya</w:t>
      </w:r>
      <w:proofErr w:type="spellEnd"/>
      <w:r w:rsidRPr="009F4FC5">
        <w:rPr>
          <w:rFonts w:ascii="Trebuchet MS" w:eastAsia="Times New Roman" w:hAnsi="Trebuchet MS" w:cs="Times New Roman"/>
          <w:sz w:val="24"/>
          <w:szCs w:val="24"/>
          <w:lang w:val="en-GB" w:eastAsia="ru-RU"/>
        </w:rPr>
        <w:t xml:space="preserve"> Bay. </w:t>
      </w:r>
    </w:p>
    <w:p w:rsidR="009F4FC5" w:rsidRPr="009F4FC5" w:rsidRDefault="009F4FC5" w:rsidP="009F4FC5">
      <w:pPr>
        <w:shd w:val="clear" w:color="auto" w:fill="FFFFFF"/>
        <w:spacing w:before="100" w:beforeAutospacing="1" w:after="240" w:line="360" w:lineRule="atLeast"/>
        <w:rPr>
          <w:rFonts w:ascii="Trebuchet MS" w:eastAsia="Times New Roman" w:hAnsi="Trebuchet MS" w:cs="Times New Roman"/>
          <w:sz w:val="24"/>
          <w:szCs w:val="24"/>
          <w:lang w:val="en-GB" w:eastAsia="ru-RU"/>
        </w:rPr>
      </w:pPr>
      <w:r w:rsidRPr="009F4FC5">
        <w:rPr>
          <w:rFonts w:ascii="Trebuchet MS" w:eastAsia="Times New Roman" w:hAnsi="Trebuchet MS" w:cs="Times New Roman"/>
          <w:sz w:val="24"/>
          <w:szCs w:val="24"/>
          <w:lang w:val="en-GB" w:eastAsia="ru-RU"/>
        </w:rPr>
        <w:t xml:space="preserve">The Markov Prize was established by INR-RAS in commemoration of </w:t>
      </w:r>
      <w:proofErr w:type="spellStart"/>
      <w:r w:rsidRPr="009F4FC5">
        <w:rPr>
          <w:rFonts w:ascii="Trebuchet MS" w:eastAsia="Times New Roman" w:hAnsi="Trebuchet MS" w:cs="Times New Roman"/>
          <w:sz w:val="24"/>
          <w:szCs w:val="24"/>
          <w:lang w:val="en-GB" w:eastAsia="ru-RU"/>
        </w:rPr>
        <w:t>Moisey</w:t>
      </w:r>
      <w:proofErr w:type="spellEnd"/>
      <w:r w:rsidRPr="009F4FC5">
        <w:rPr>
          <w:rFonts w:ascii="Trebuchet MS" w:eastAsia="Times New Roman" w:hAnsi="Trebuchet MS" w:cs="Times New Roman"/>
          <w:sz w:val="24"/>
          <w:szCs w:val="24"/>
          <w:lang w:val="en-GB" w:eastAsia="ru-RU"/>
        </w:rPr>
        <w:t xml:space="preserve"> Markov (1908–1994), one of the founders of the institute. The prize is awarded each year at the Markov Readings, an international seminar held to commemorate the Russian physicist, who made pioneering contributions to neutrino physics, as well as to quantum gravity and at the borderline between particle physics and cosmology.</w:t>
      </w:r>
    </w:p>
    <w:p w:rsidR="002E4298" w:rsidRPr="009F4FC5" w:rsidRDefault="002E4298">
      <w:pPr>
        <w:rPr>
          <w:lang w:val="en-GB"/>
        </w:rPr>
      </w:pPr>
    </w:p>
    <w:sectPr w:rsidR="002E4298" w:rsidRPr="009F4FC5" w:rsidSect="002E42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F4FC5"/>
    <w:rsid w:val="002C05A4"/>
    <w:rsid w:val="002E4298"/>
    <w:rsid w:val="009F4FC5"/>
    <w:rsid w:val="00C17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4FC5"/>
    <w:rPr>
      <w:strike w:val="0"/>
      <w:dstrike w:val="0"/>
      <w:color w:val="00267F"/>
      <w:u w:val="none"/>
      <w:effect w:val="none"/>
    </w:rPr>
  </w:style>
  <w:style w:type="paragraph" w:styleId="a4">
    <w:name w:val="Balloon Text"/>
    <w:basedOn w:val="a"/>
    <w:link w:val="a5"/>
    <w:uiPriority w:val="99"/>
    <w:semiHidden/>
    <w:unhideWhenUsed/>
    <w:rsid w:val="009F4F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4FC5"/>
    <w:rPr>
      <w:rFonts w:ascii="Tahoma" w:hAnsi="Tahoma" w:cs="Tahoma"/>
      <w:sz w:val="16"/>
      <w:szCs w:val="16"/>
    </w:rPr>
  </w:style>
  <w:style w:type="paragraph" w:customStyle="1" w:styleId="date5">
    <w:name w:val="date5"/>
    <w:basedOn w:val="a"/>
    <w:rsid w:val="002C05A4"/>
    <w:pPr>
      <w:spacing w:after="0" w:line="360" w:lineRule="atLeast"/>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524058525">
      <w:bodyDiv w:val="1"/>
      <w:marLeft w:val="0"/>
      <w:marRight w:val="0"/>
      <w:marTop w:val="0"/>
      <w:marBottom w:val="0"/>
      <w:divBdr>
        <w:top w:val="none" w:sz="0" w:space="0" w:color="auto"/>
        <w:left w:val="none" w:sz="0" w:space="0" w:color="auto"/>
        <w:bottom w:val="none" w:sz="0" w:space="0" w:color="auto"/>
        <w:right w:val="none" w:sz="0" w:space="0" w:color="auto"/>
      </w:divBdr>
      <w:divsChild>
        <w:div w:id="2064601021">
          <w:marLeft w:val="0"/>
          <w:marRight w:val="0"/>
          <w:marTop w:val="0"/>
          <w:marBottom w:val="0"/>
          <w:divBdr>
            <w:top w:val="single" w:sz="2" w:space="0" w:color="AAAAAA"/>
            <w:left w:val="single" w:sz="6" w:space="7" w:color="AAAAAA"/>
            <w:bottom w:val="single" w:sz="2" w:space="0" w:color="AAAAAA"/>
            <w:right w:val="single" w:sz="6" w:space="7" w:color="AAAAAA"/>
          </w:divBdr>
          <w:divsChild>
            <w:div w:id="1612589602">
              <w:marLeft w:val="0"/>
              <w:marRight w:val="0"/>
              <w:marTop w:val="0"/>
              <w:marBottom w:val="0"/>
              <w:divBdr>
                <w:top w:val="none" w:sz="0" w:space="0" w:color="auto"/>
                <w:left w:val="none" w:sz="0" w:space="0" w:color="auto"/>
                <w:bottom w:val="none" w:sz="0" w:space="0" w:color="auto"/>
                <w:right w:val="none" w:sz="0" w:space="0" w:color="auto"/>
              </w:divBdr>
              <w:divsChild>
                <w:div w:id="195897119">
                  <w:marLeft w:val="0"/>
                  <w:marRight w:val="0"/>
                  <w:marTop w:val="0"/>
                  <w:marBottom w:val="0"/>
                  <w:divBdr>
                    <w:top w:val="none" w:sz="0" w:space="0" w:color="auto"/>
                    <w:left w:val="none" w:sz="0" w:space="0" w:color="auto"/>
                    <w:bottom w:val="none" w:sz="0" w:space="0" w:color="auto"/>
                    <w:right w:val="none" w:sz="0" w:space="0" w:color="auto"/>
                  </w:divBdr>
                  <w:divsChild>
                    <w:div w:id="781609318">
                      <w:marLeft w:val="0"/>
                      <w:marRight w:val="2309"/>
                      <w:marTop w:val="0"/>
                      <w:marBottom w:val="48"/>
                      <w:divBdr>
                        <w:top w:val="none" w:sz="0" w:space="0" w:color="auto"/>
                        <w:left w:val="none" w:sz="0" w:space="0" w:color="auto"/>
                        <w:bottom w:val="none" w:sz="0" w:space="0" w:color="auto"/>
                        <w:right w:val="none" w:sz="0" w:space="0" w:color="auto"/>
                      </w:divBdr>
                      <w:divsChild>
                        <w:div w:id="77406565">
                          <w:marLeft w:val="0"/>
                          <w:marRight w:val="0"/>
                          <w:marTop w:val="0"/>
                          <w:marBottom w:val="48"/>
                          <w:divBdr>
                            <w:top w:val="none" w:sz="0" w:space="0" w:color="auto"/>
                            <w:left w:val="none" w:sz="0" w:space="0" w:color="auto"/>
                            <w:bottom w:val="none" w:sz="0" w:space="0" w:color="auto"/>
                            <w:right w:val="none" w:sz="0" w:space="0" w:color="auto"/>
                          </w:divBdr>
                          <w:divsChild>
                            <w:div w:id="15664508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75424">
      <w:bodyDiv w:val="1"/>
      <w:marLeft w:val="0"/>
      <w:marRight w:val="0"/>
      <w:marTop w:val="0"/>
      <w:marBottom w:val="0"/>
      <w:divBdr>
        <w:top w:val="none" w:sz="0" w:space="0" w:color="auto"/>
        <w:left w:val="none" w:sz="0" w:space="0" w:color="auto"/>
        <w:bottom w:val="none" w:sz="0" w:space="0" w:color="auto"/>
        <w:right w:val="none" w:sz="0" w:space="0" w:color="auto"/>
      </w:divBdr>
      <w:divsChild>
        <w:div w:id="1672875884">
          <w:marLeft w:val="0"/>
          <w:marRight w:val="0"/>
          <w:marTop w:val="0"/>
          <w:marBottom w:val="0"/>
          <w:divBdr>
            <w:top w:val="single" w:sz="2" w:space="0" w:color="AAAAAA"/>
            <w:left w:val="single" w:sz="6" w:space="7" w:color="AAAAAA"/>
            <w:bottom w:val="single" w:sz="2" w:space="0" w:color="AAAAAA"/>
            <w:right w:val="single" w:sz="6" w:space="7" w:color="AAAAAA"/>
          </w:divBdr>
          <w:divsChild>
            <w:div w:id="86771975">
              <w:marLeft w:val="0"/>
              <w:marRight w:val="0"/>
              <w:marTop w:val="0"/>
              <w:marBottom w:val="0"/>
              <w:divBdr>
                <w:top w:val="none" w:sz="0" w:space="0" w:color="auto"/>
                <w:left w:val="none" w:sz="0" w:space="0" w:color="auto"/>
                <w:bottom w:val="none" w:sz="0" w:space="0" w:color="auto"/>
                <w:right w:val="none" w:sz="0" w:space="0" w:color="auto"/>
              </w:divBdr>
              <w:divsChild>
                <w:div w:id="1179932351">
                  <w:marLeft w:val="0"/>
                  <w:marRight w:val="0"/>
                  <w:marTop w:val="0"/>
                  <w:marBottom w:val="0"/>
                  <w:divBdr>
                    <w:top w:val="none" w:sz="0" w:space="0" w:color="auto"/>
                    <w:left w:val="none" w:sz="0" w:space="0" w:color="auto"/>
                    <w:bottom w:val="none" w:sz="0" w:space="0" w:color="auto"/>
                    <w:right w:val="none" w:sz="0" w:space="0" w:color="auto"/>
                  </w:divBdr>
                  <w:divsChild>
                    <w:div w:id="1591574275">
                      <w:marLeft w:val="0"/>
                      <w:marRight w:val="2309"/>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505049041">
      <w:bodyDiv w:val="1"/>
      <w:marLeft w:val="0"/>
      <w:marRight w:val="0"/>
      <w:marTop w:val="0"/>
      <w:marBottom w:val="0"/>
      <w:divBdr>
        <w:top w:val="none" w:sz="0" w:space="0" w:color="auto"/>
        <w:left w:val="none" w:sz="0" w:space="0" w:color="auto"/>
        <w:bottom w:val="none" w:sz="0" w:space="0" w:color="auto"/>
        <w:right w:val="none" w:sz="0" w:space="0" w:color="auto"/>
      </w:divBdr>
      <w:divsChild>
        <w:div w:id="1797333494">
          <w:marLeft w:val="0"/>
          <w:marRight w:val="0"/>
          <w:marTop w:val="0"/>
          <w:marBottom w:val="0"/>
          <w:divBdr>
            <w:top w:val="single" w:sz="2" w:space="0" w:color="AAAAAA"/>
            <w:left w:val="single" w:sz="6" w:space="7" w:color="AAAAAA"/>
            <w:bottom w:val="single" w:sz="2" w:space="0" w:color="AAAAAA"/>
            <w:right w:val="single" w:sz="6" w:space="7" w:color="AAAAAA"/>
          </w:divBdr>
          <w:divsChild>
            <w:div w:id="1778519200">
              <w:marLeft w:val="0"/>
              <w:marRight w:val="0"/>
              <w:marTop w:val="0"/>
              <w:marBottom w:val="0"/>
              <w:divBdr>
                <w:top w:val="none" w:sz="0" w:space="0" w:color="auto"/>
                <w:left w:val="none" w:sz="0" w:space="0" w:color="auto"/>
                <w:bottom w:val="none" w:sz="0" w:space="0" w:color="auto"/>
                <w:right w:val="none" w:sz="0" w:space="0" w:color="auto"/>
              </w:divBdr>
              <w:divsChild>
                <w:div w:id="1342246715">
                  <w:marLeft w:val="0"/>
                  <w:marRight w:val="0"/>
                  <w:marTop w:val="0"/>
                  <w:marBottom w:val="0"/>
                  <w:divBdr>
                    <w:top w:val="none" w:sz="0" w:space="0" w:color="auto"/>
                    <w:left w:val="none" w:sz="0" w:space="0" w:color="auto"/>
                    <w:bottom w:val="none" w:sz="0" w:space="0" w:color="auto"/>
                    <w:right w:val="none" w:sz="0" w:space="0" w:color="auto"/>
                  </w:divBdr>
                  <w:divsChild>
                    <w:div w:id="1795442979">
                      <w:marLeft w:val="0"/>
                      <w:marRight w:val="2309"/>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210</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2013-07-24T06:39:00Z</dcterms:created>
  <dcterms:modified xsi:type="dcterms:W3CDTF">2013-07-24T07:12:00Z</dcterms:modified>
</cp:coreProperties>
</file>